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E30D" w14:textId="2EF850C1" w:rsidR="004D7E32" w:rsidRPr="00CD49DA" w:rsidRDefault="00CD49DA" w:rsidP="00CD49DA">
      <w:pPr>
        <w:jc w:val="center"/>
        <w:rPr>
          <w:rFonts w:ascii="Gotham Pro Light" w:eastAsia="Times New Roman" w:hAnsi="Gotham Pro Light" w:cs="Gotham Pro Light"/>
          <w:b/>
          <w:lang w:val="en-US"/>
        </w:rPr>
      </w:pPr>
      <w:r w:rsidRPr="00CD49DA">
        <w:rPr>
          <w:rFonts w:ascii="Gotham Pro Light" w:hAnsi="Gotham Pro Light" w:cs="Gotham Pro Light"/>
          <w:b/>
          <w:bCs/>
          <w:color w:val="000000"/>
          <w:lang w:val="en-US" w:eastAsia="ru-RU"/>
        </w:rPr>
        <w:t xml:space="preserve">CHENOT PALACE </w:t>
      </w:r>
      <w:r w:rsidRPr="00CD49DA">
        <w:rPr>
          <w:rFonts w:ascii="Gotham Pro Light" w:hAnsi="Gotham Pro Light" w:cs="Gotham Pro Light"/>
          <w:b/>
          <w:lang w:val="en-US" w:eastAsia="ru-RU"/>
        </w:rPr>
        <w:t>HEALTH WELLNESS HOTEL</w:t>
      </w:r>
      <w:r w:rsidRPr="00CD49DA">
        <w:rPr>
          <w:rFonts w:ascii="Gotham Pro Light" w:eastAsia="Times New Roman" w:hAnsi="Gotham Pro Light" w:cs="Gotham Pro Light"/>
          <w:b/>
          <w:lang w:val="en-US"/>
        </w:rPr>
        <w:t xml:space="preserve"> </w:t>
      </w:r>
      <w:r w:rsidRPr="00CD49DA">
        <w:rPr>
          <w:rFonts w:ascii="Gotham Pro Light" w:eastAsia="Times New Roman" w:hAnsi="Gotham Pro Light" w:cs="Gotham Pro Light"/>
          <w:b/>
          <w:lang w:val="ru-RU"/>
        </w:rPr>
        <w:t>В</w:t>
      </w:r>
      <w:r w:rsidRPr="00CD49DA">
        <w:rPr>
          <w:rFonts w:ascii="Gotham Pro Light" w:eastAsia="Times New Roman" w:hAnsi="Gotham Pro Light" w:cs="Gotham Pro Light"/>
          <w:b/>
          <w:lang w:val="en-US"/>
        </w:rPr>
        <w:t xml:space="preserve"> </w:t>
      </w:r>
      <w:r w:rsidRPr="00CD49DA">
        <w:rPr>
          <w:rFonts w:ascii="Gotham Pro Light" w:eastAsia="Times New Roman" w:hAnsi="Gotham Pro Light" w:cs="Gotham Pro Light"/>
          <w:b/>
          <w:lang w:val="ru-RU"/>
        </w:rPr>
        <w:t>ГАБАЛЕ</w:t>
      </w:r>
      <w:r w:rsidRPr="00CD49DA">
        <w:rPr>
          <w:rFonts w:ascii="Gotham Pro Light" w:eastAsia="Times New Roman" w:hAnsi="Gotham Pro Light" w:cs="Gotham Pro Light"/>
          <w:b/>
          <w:lang w:val="en-US"/>
        </w:rPr>
        <w:t>:</w:t>
      </w:r>
    </w:p>
    <w:p w14:paraId="1FF2320D" w14:textId="0FB14E2E" w:rsidR="004D7E32" w:rsidRPr="00CD49DA" w:rsidRDefault="00CD49DA" w:rsidP="00CD49DA">
      <w:pPr>
        <w:jc w:val="center"/>
        <w:rPr>
          <w:rFonts w:ascii="Gotham Pro Light" w:eastAsia="Times New Roman" w:hAnsi="Gotham Pro Light" w:cs="Gotham Pro Light"/>
          <w:b/>
          <w:lang w:val="ru-RU"/>
        </w:rPr>
      </w:pPr>
      <w:r w:rsidRPr="00CD49DA">
        <w:rPr>
          <w:rFonts w:ascii="Gotham Pro Light" w:eastAsia="Times New Roman" w:hAnsi="Gotham Pro Light" w:cs="Gotham Pro Light"/>
          <w:b/>
          <w:lang w:val="ru-RU"/>
        </w:rPr>
        <w:t>НЕ ПРОСТО МИР, А ВСЕЛЕННАЯ WELLNESS</w:t>
      </w:r>
    </w:p>
    <w:p w14:paraId="2976DE96" w14:textId="2010EEA3" w:rsidR="004D7E32" w:rsidRDefault="004D7E32" w:rsidP="004D7E32">
      <w:pPr>
        <w:rPr>
          <w:rFonts w:ascii="Gotham Pro Light" w:eastAsia="Times New Roman" w:hAnsi="Gotham Pro Light" w:cs="Gotham Pro Light"/>
          <w:b/>
          <w:lang w:val="ru-RU"/>
        </w:rPr>
      </w:pPr>
    </w:p>
    <w:p w14:paraId="449FB855" w14:textId="77777777" w:rsidR="00CD49DA" w:rsidRPr="00CD49DA" w:rsidRDefault="00CD49DA" w:rsidP="004D7E32">
      <w:pPr>
        <w:rPr>
          <w:rFonts w:ascii="Gotham Pro Light" w:eastAsia="Times New Roman" w:hAnsi="Gotham Pro Light" w:cs="Gotham Pro Light"/>
          <w:b/>
          <w:lang w:val="ru-RU"/>
        </w:rPr>
      </w:pPr>
    </w:p>
    <w:p w14:paraId="5045ED5E" w14:textId="21DFE8C0" w:rsidR="004D7E32" w:rsidRPr="00CD49DA" w:rsidRDefault="004D7E32" w:rsidP="00753510">
      <w:pPr>
        <w:jc w:val="both"/>
        <w:rPr>
          <w:rFonts w:ascii="Gotham Pro Light" w:eastAsia="Times New Roman" w:hAnsi="Gotham Pro Light" w:cs="Gotham Pro Light"/>
          <w:b/>
          <w:i/>
          <w:lang w:val="ru-RU"/>
        </w:rPr>
      </w:pPr>
      <w:r w:rsidRPr="00CD49DA">
        <w:rPr>
          <w:rFonts w:ascii="Gotham Pro Light" w:eastAsia="Times New Roman" w:hAnsi="Gotham Pro Light" w:cs="Gotham Pro Light"/>
          <w:b/>
          <w:i/>
          <w:lang w:val="ru-RU"/>
        </w:rPr>
        <w:t xml:space="preserve">Доктор Анри Шено открывает в Габале, одном из самых живописных мест Азербайджана, уникальный оздоровительный центр Chenot Palace Health Wellness Hotel (5*). Работа медицинского центра и SPA основана на принципах детоксикации и обновления организма, известных как «метод Шено». </w:t>
      </w:r>
    </w:p>
    <w:p w14:paraId="25B016ED" w14:textId="77777777" w:rsidR="004D7E32" w:rsidRPr="00AF6B4F" w:rsidRDefault="004D7E32" w:rsidP="004D7E32">
      <w:pPr>
        <w:rPr>
          <w:rFonts w:ascii="Gotham Pro Light" w:eastAsia="Times New Roman" w:hAnsi="Gotham Pro Light" w:cs="Gotham Pro Light"/>
          <w:lang w:val="ru-RU"/>
        </w:rPr>
      </w:pPr>
    </w:p>
    <w:p w14:paraId="67E9483D" w14:textId="77777777" w:rsidR="00505512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>Роскошный Chenot Palace Health Wellness Hotel, расположенный в окружении сосновог</w:t>
      </w:r>
      <w:r w:rsidR="00753510">
        <w:rPr>
          <w:rFonts w:ascii="Gotham Pro Light" w:eastAsia="Times New Roman" w:hAnsi="Gotham Pro Light" w:cs="Gotham Pro Light"/>
          <w:lang w:val="ru-RU"/>
        </w:rPr>
        <w:t xml:space="preserve">о леса, на берегу озера Нохур, 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- это </w:t>
      </w:r>
      <w:r w:rsidRPr="00505512">
        <w:rPr>
          <w:rFonts w:ascii="Gotham Pro Light" w:eastAsia="Times New Roman" w:hAnsi="Gotham Pro Light" w:cs="Gotham Pro Light"/>
          <w:b/>
          <w:lang w:val="ru-RU"/>
        </w:rPr>
        <w:t>уникальный оздоровительный wellness-центр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. </w:t>
      </w:r>
    </w:p>
    <w:p w14:paraId="431485DD" w14:textId="77777777" w:rsidR="00505512" w:rsidRDefault="0050551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</w:p>
    <w:p w14:paraId="59B9E41B" w14:textId="77777777" w:rsidR="00505512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 xml:space="preserve">Философия Chenot Palace воплощается в окружающем его ландшафте: спокойной глади озера, шуме водопадов, тишине лесов, гармоничной плавности холмов Габалы. В этом удивительном месте сочетаются красота природы, спокойствие и особая энергетика. </w:t>
      </w:r>
    </w:p>
    <w:p w14:paraId="41634663" w14:textId="77777777" w:rsidR="00505512" w:rsidRDefault="0050551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</w:p>
    <w:p w14:paraId="6F6C4B86" w14:textId="4B70CC87" w:rsidR="004D7E32" w:rsidRPr="00AF6B4F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 xml:space="preserve">Chenot Palace Gabala – </w:t>
      </w:r>
      <w:r w:rsidRPr="00505512">
        <w:rPr>
          <w:rFonts w:ascii="Gotham Pro Light" w:eastAsia="Times New Roman" w:hAnsi="Gotham Pro Light" w:cs="Gotham Pro Light"/>
          <w:b/>
          <w:lang w:val="ru-RU"/>
        </w:rPr>
        <w:t>прекрасное место для отдыха вдали от шума и суеты больших городов,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 где можно «перезарядить батарейки» и восполнить запас энергии, </w:t>
      </w:r>
      <w:r>
        <w:rPr>
          <w:rFonts w:ascii="Gotham Pro Light" w:eastAsia="Times New Roman" w:hAnsi="Gotham Pro Light" w:cs="Gotham Pro Light"/>
          <w:lang w:val="ru-RU"/>
        </w:rPr>
        <w:t>исчерпанный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 повседневной рутиной. </w:t>
      </w:r>
    </w:p>
    <w:p w14:paraId="289A542F" w14:textId="77777777" w:rsidR="004D7E32" w:rsidRPr="00AF6B4F" w:rsidRDefault="004D7E32" w:rsidP="00753510">
      <w:pPr>
        <w:jc w:val="both"/>
        <w:rPr>
          <w:rFonts w:ascii="Gotham Pro Light" w:eastAsia="Times New Roman" w:hAnsi="Gotham Pro Light" w:cs="Gotham Pro Light"/>
          <w:b/>
          <w:lang w:val="ru-RU"/>
        </w:rPr>
      </w:pPr>
    </w:p>
    <w:p w14:paraId="5FA8CAC0" w14:textId="6B5B7EF0" w:rsidR="004D7E32" w:rsidRDefault="004D7E32" w:rsidP="00505512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505512">
        <w:rPr>
          <w:rFonts w:ascii="Gotham Pro Light" w:eastAsia="Times New Roman" w:hAnsi="Gotham Pro Light" w:cs="Gotham Pro Light"/>
          <w:b/>
          <w:lang w:val="ru-RU"/>
        </w:rPr>
        <w:t>Медицинский центр занимает площадь 6000 кв.м., оснащен современным оборудованием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 </w:t>
      </w:r>
      <w:r w:rsidRPr="00505512">
        <w:rPr>
          <w:rFonts w:ascii="Gotham Pro Light" w:eastAsia="Times New Roman" w:hAnsi="Gotham Pro Light" w:cs="Gotham Pro Light"/>
          <w:b/>
          <w:lang w:val="ru-RU"/>
        </w:rPr>
        <w:t>и направлен на проведение медицинской диагностики и чек-апов.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 В сочетании с применением уникального метода Шено это позволяет специалистам Chenot Palace Gabala составить для каждого гостя персонализованную оздоровительную программу, которая соответствует потребностям его организма. Особо следует отметить уникальное</w:t>
      </w:r>
      <w:r>
        <w:rPr>
          <w:rFonts w:ascii="Gotham Pro Light" w:eastAsia="Times New Roman" w:hAnsi="Gotham Pro Light" w:cs="Gotham Pro Light"/>
          <w:lang w:val="ru-RU"/>
        </w:rPr>
        <w:t xml:space="preserve"> отделение </w:t>
      </w:r>
      <w:r w:rsidRPr="00505512">
        <w:rPr>
          <w:rFonts w:ascii="Gotham Pro Light" w:eastAsia="Times New Roman" w:hAnsi="Gotham Pro Light" w:cs="Gotham Pro Light"/>
          <w:b/>
          <w:lang w:val="ru-RU"/>
        </w:rPr>
        <w:t>Возможностей человеческого организма (</w:t>
      </w:r>
      <w:r w:rsidRPr="00505512">
        <w:rPr>
          <w:rFonts w:ascii="Gotham Pro Light" w:hAnsi="Gotham Pro Light" w:cs="Gotham Pro Light"/>
          <w:b/>
          <w:color w:val="000000" w:themeColor="text1"/>
          <w:lang w:val="ru-RU"/>
        </w:rPr>
        <w:t>Human Performance Department)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, которое оборудовано современной метаболической лабораторией (позволяет оптимизировать метаболические процессы), криокамерой с температурой </w:t>
      </w:r>
      <w:r w:rsidRPr="00AF6B4F">
        <w:rPr>
          <w:rFonts w:ascii="Gotham Pro Light" w:hAnsi="Gotham Pro Light" w:cs="Gotham Pro Light"/>
          <w:color w:val="000000" w:themeColor="text1"/>
          <w:lang w:val="ru-RU"/>
        </w:rPr>
        <w:t>-110</w:t>
      </w:r>
      <w:r w:rsidRPr="00AF6B4F">
        <w:rPr>
          <w:rFonts w:ascii="Gotham Pro Light" w:hAnsi="Gotham Pro Light" w:cs="Gotham Pro Light"/>
          <w:color w:val="000000" w:themeColor="text1"/>
          <w:vertAlign w:val="superscript"/>
          <w:lang w:val="ru-RU"/>
        </w:rPr>
        <w:t xml:space="preserve">o </w:t>
      </w: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C </w:t>
      </w:r>
      <w:r w:rsidRPr="00AF6B4F">
        <w:rPr>
          <w:rFonts w:ascii="Gotham Pro Light" w:eastAsia="Times New Roman" w:hAnsi="Gotham Pro Light" w:cs="Gotham Pro Light"/>
          <w:lang w:val="ru-RU"/>
        </w:rPr>
        <w:t>для проведения процедуры криотерапии, спортивной лабораторией для фитнес-скрининга. Кроме того, в отделении есть оборудование для проведения антигравитационной и нормобарической гипоксической (с пониженным содержанием кислорода) подготовки, направленной на укрепление физического здоровья.</w:t>
      </w:r>
    </w:p>
    <w:p w14:paraId="697719B7" w14:textId="77777777" w:rsidR="004D7E32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</w:p>
    <w:p w14:paraId="1199E261" w14:textId="77777777" w:rsidR="00505512" w:rsidRDefault="004D7E32" w:rsidP="00753510">
      <w:pPr>
        <w:jc w:val="both"/>
        <w:rPr>
          <w:rFonts w:ascii="Gotham Pro Light" w:eastAsia="Times New Roman" w:hAnsi="Gotham Pro Light" w:cs="Gotham Pro Light"/>
          <w:b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 xml:space="preserve">Доктор Анри Шено занимается персонализованными оздоровительными программами уже более 45 лет. Его метод заключается </w:t>
      </w:r>
      <w:r w:rsidRPr="00505512">
        <w:rPr>
          <w:rFonts w:ascii="Gotham Pro Light" w:eastAsia="Times New Roman" w:hAnsi="Gotham Pro Light" w:cs="Gotham Pro Light"/>
          <w:b/>
          <w:lang w:val="ru-RU"/>
        </w:rPr>
        <w:t xml:space="preserve">в целостном, холистическом подходе к телу, разуму и эмоциям </w:t>
      </w:r>
      <w:r w:rsidRPr="00505512">
        <w:rPr>
          <w:rFonts w:ascii="Gotham Pro Light" w:eastAsia="Times New Roman" w:hAnsi="Gotham Pro Light" w:cs="Gotham Pro Light"/>
          <w:lang w:val="ru-RU"/>
        </w:rPr>
        <w:t>как необходимом условии для достижения гармонии.</w:t>
      </w:r>
    </w:p>
    <w:p w14:paraId="61F579AB" w14:textId="7203A9E6" w:rsidR="004D7E32" w:rsidRPr="00505512" w:rsidRDefault="004D7E32" w:rsidP="00753510">
      <w:pPr>
        <w:jc w:val="both"/>
        <w:rPr>
          <w:rFonts w:ascii="Gotham Pro Light" w:eastAsia="Times New Roman" w:hAnsi="Gotham Pro Light" w:cs="Gotham Pro Light"/>
          <w:b/>
          <w:i/>
          <w:lang w:val="ru-RU"/>
        </w:rPr>
      </w:pPr>
      <w:r w:rsidRPr="00505512">
        <w:rPr>
          <w:rFonts w:ascii="Gotham Pro Light" w:eastAsia="Times New Roman" w:hAnsi="Gotham Pro Light" w:cs="Gotham Pro Light"/>
          <w:i/>
          <w:lang w:val="ru-RU"/>
        </w:rPr>
        <w:lastRenderedPageBreak/>
        <w:t>«Люди стали жить дольше, и возникла необходимость поддерживать функциональность организма на том же уровне, что и в молодости. Наша задача, наше главное стремление – предоставить инструменты для инвестиций в здоровье, чтобы клетки нашего тела были наполнены жизненной энергией и выполняли свои функции. Это задача, которую наша команда выполняет с гордостью и профессионализмом», говорит доктор Анри Шено.</w:t>
      </w:r>
    </w:p>
    <w:p w14:paraId="214991BB" w14:textId="77777777" w:rsidR="004D7E32" w:rsidRPr="00AF6B4F" w:rsidRDefault="004D7E32" w:rsidP="00753510">
      <w:pPr>
        <w:ind w:firstLine="720"/>
        <w:jc w:val="both"/>
        <w:rPr>
          <w:rFonts w:ascii="Gotham Pro Light" w:eastAsia="Times New Roman" w:hAnsi="Gotham Pro Light" w:cs="Gotham Pro Light"/>
          <w:lang w:val="ru-RU"/>
        </w:rPr>
      </w:pPr>
    </w:p>
    <w:p w14:paraId="1E686909" w14:textId="77777777" w:rsidR="004D7E32" w:rsidRPr="00AF6B4F" w:rsidRDefault="004D7E32" w:rsidP="00753510">
      <w:pPr>
        <w:jc w:val="both"/>
        <w:rPr>
          <w:rFonts w:ascii="Gotham Pro Light" w:hAnsi="Gotham Pro Light" w:cs="Gotham Pro Light"/>
          <w:color w:val="000000" w:themeColor="text1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 xml:space="preserve">На основе многолетних исследований был разработан уникальный комплекс эффективных процедур, которые проводятся в течение короткого периода времени. Эти уникальные методики направлены на то, чтобы помогать телу </w:t>
      </w:r>
      <w:r w:rsidRPr="00505512">
        <w:rPr>
          <w:rFonts w:ascii="Gotham Pro Light" w:eastAsia="Times New Roman" w:hAnsi="Gotham Pro Light" w:cs="Gotham Pro Light"/>
          <w:b/>
          <w:lang w:val="ru-RU"/>
        </w:rPr>
        <w:t xml:space="preserve">избавляться от токсинов, </w:t>
      </w:r>
      <w:r w:rsidRPr="00505512">
        <w:rPr>
          <w:rFonts w:ascii="Gotham Pro Light" w:hAnsi="Gotham Pro Light" w:cs="Gotham Pro Light"/>
          <w:b/>
          <w:color w:val="000000" w:themeColor="text1"/>
          <w:lang w:val="ru-RU"/>
        </w:rPr>
        <w:t xml:space="preserve">усвоить питательные вещества, повысить жизненный тонус и уровень энергии, вернуть организму физиологическое равновесие, что оказывает продолжительный оздоровительный эффект. </w:t>
      </w: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Результаты лечения можно улучшить, если внести рекомендуемые коррективы в образ жизни в соответствии с индивидуальными потребностями. </w:t>
      </w:r>
    </w:p>
    <w:p w14:paraId="2692374B" w14:textId="77777777" w:rsidR="004D7E32" w:rsidRPr="00AF6B4F" w:rsidRDefault="004D7E32" w:rsidP="00753510">
      <w:pPr>
        <w:ind w:firstLine="720"/>
        <w:jc w:val="both"/>
        <w:rPr>
          <w:rFonts w:ascii="Gotham Pro Light" w:hAnsi="Gotham Pro Light" w:cs="Gotham Pro Light"/>
          <w:color w:val="000000" w:themeColor="text1"/>
          <w:lang w:val="ru-RU"/>
        </w:rPr>
      </w:pPr>
    </w:p>
    <w:p w14:paraId="525FF47D" w14:textId="77777777" w:rsidR="004D7E32" w:rsidRPr="00AF6B4F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Правильная диагностика достигается за счет целостного подхода, который является необходимым условием для 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оценки состояния здоровья гостя и составления индивидуальной программы лечения. Правильно подобранные процедуры стимулируют организм на создание собственной защитной системы, </w:t>
      </w:r>
      <w:r w:rsidRPr="00505512">
        <w:rPr>
          <w:rFonts w:ascii="Gotham Pro Light" w:eastAsia="Times New Roman" w:hAnsi="Gotham Pro Light" w:cs="Gotham Pro Light"/>
          <w:b/>
          <w:lang w:val="ru-RU"/>
        </w:rPr>
        <w:t>помогают восстановить и сохранять энергию, функциональность, внутреннюю гармонию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 в течение долгого времени. </w:t>
      </w:r>
    </w:p>
    <w:p w14:paraId="46333ABF" w14:textId="77777777" w:rsidR="004D7E32" w:rsidRPr="00AF6B4F" w:rsidRDefault="004D7E32" w:rsidP="00753510">
      <w:pPr>
        <w:ind w:firstLine="720"/>
        <w:jc w:val="both"/>
        <w:rPr>
          <w:rFonts w:ascii="Gotham Pro Light" w:eastAsia="Times New Roman" w:hAnsi="Gotham Pro Light" w:cs="Gotham Pro Light"/>
          <w:lang w:val="ru-RU"/>
        </w:rPr>
      </w:pPr>
    </w:p>
    <w:p w14:paraId="36619B56" w14:textId="77777777" w:rsidR="004D7E32" w:rsidRPr="00AF6B4F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 xml:space="preserve">Сопровождать гостей Chenot Palace на пути к здоровью будет </w:t>
      </w:r>
      <w:r w:rsidRPr="00505512">
        <w:rPr>
          <w:rFonts w:ascii="Gotham Pro Light" w:eastAsia="Times New Roman" w:hAnsi="Gotham Pro Light" w:cs="Gotham Pro Light"/>
          <w:b/>
          <w:lang w:val="ru-RU"/>
        </w:rPr>
        <w:t>высококвалифицированная европейская команда специалистов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 в области терапии, кардиологии, спортивной медицины, энергетической медицины, акупунктуры, эстетической медицины, питания, остеопатии, физической терапии и фитнеса. Медицинская команда активно участвует в научных исследованиях, представленных на самых известных международных медицинских конгрессах. В результате в Chenot Palace применяются самые современные и эффективные техники и технологии, которые позволяют достичь высоких, продолжительных результатов. </w:t>
      </w:r>
    </w:p>
    <w:p w14:paraId="599105F0" w14:textId="77777777" w:rsidR="004D7E32" w:rsidRPr="00AF6B4F" w:rsidRDefault="004D7E32" w:rsidP="00753510">
      <w:pPr>
        <w:ind w:firstLine="720"/>
        <w:jc w:val="both"/>
        <w:rPr>
          <w:rFonts w:ascii="Gotham Pro Light" w:eastAsia="Times New Roman" w:hAnsi="Gotham Pro Light" w:cs="Gotham Pro Light"/>
          <w:lang w:val="ru-RU"/>
        </w:rPr>
      </w:pPr>
    </w:p>
    <w:p w14:paraId="2B9D9DE8" w14:textId="535B20CF" w:rsidR="004D7E32" w:rsidRPr="00AF6B4F" w:rsidRDefault="004D7E32" w:rsidP="00753510">
      <w:pPr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 xml:space="preserve">Диета Шено - важная часть уникального оздоровительного метода. Она позволяет продемонстрировать, что здоровье зависит не только от качества ингредиентов: не менее важную роль играют калорийность, пищевая ценность, технология приготовления, изысканный вкус и внешний вид блюда. Диета необходима для очищения тела, помогает запустить на клеточном </w:t>
      </w:r>
      <w:r w:rsidRPr="00AF6B4F">
        <w:rPr>
          <w:rFonts w:ascii="Gotham Pro Light" w:eastAsia="Times New Roman" w:hAnsi="Gotham Pro Light" w:cs="Gotham Pro Light"/>
          <w:lang w:val="ru-RU"/>
        </w:rPr>
        <w:lastRenderedPageBreak/>
        <w:t>уровне</w:t>
      </w:r>
      <w:r>
        <w:rPr>
          <w:rFonts w:ascii="Gotham Pro Light" w:eastAsia="Times New Roman" w:hAnsi="Gotham Pro Light" w:cs="Gotham Pro Light"/>
          <w:lang w:val="ru-RU"/>
        </w:rPr>
        <w:t xml:space="preserve"> 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восстанавливающие противовозрастные и противовоспалительные механизмы. </w:t>
      </w:r>
      <w:r w:rsidRPr="00505512">
        <w:rPr>
          <w:rFonts w:ascii="Gotham Pro Light" w:eastAsia="Times New Roman" w:hAnsi="Gotham Pro Light" w:cs="Gotham Pro Light"/>
          <w:b/>
          <w:lang w:val="ru-RU"/>
        </w:rPr>
        <w:t xml:space="preserve">Сочетание диеты и процедур способствует всестороннему оздоровлению организма. </w:t>
      </w:r>
      <w:r w:rsidRPr="00AF6B4F">
        <w:rPr>
          <w:rFonts w:ascii="Gotham Pro Light" w:eastAsia="Times New Roman" w:hAnsi="Gotham Pro Light" w:cs="Gotham Pro Light"/>
          <w:lang w:val="ru-RU"/>
        </w:rPr>
        <w:t xml:space="preserve">Гости также получают рекомендации по питанию в повседневной жизни, которые помогают вести здоровый образ жизни и тем самым сохранить здоровье на долгие годы. </w:t>
      </w:r>
    </w:p>
    <w:p w14:paraId="58BF9F54" w14:textId="77777777" w:rsidR="004D7E32" w:rsidRPr="00AF6B4F" w:rsidRDefault="004D7E32" w:rsidP="00753510">
      <w:pPr>
        <w:ind w:firstLine="720"/>
        <w:jc w:val="both"/>
        <w:rPr>
          <w:rFonts w:ascii="Gotham Pro Light" w:eastAsia="Times New Roman" w:hAnsi="Gotham Pro Light" w:cs="Gotham Pro Light"/>
          <w:lang w:val="ru-RU"/>
        </w:rPr>
      </w:pPr>
    </w:p>
    <w:p w14:paraId="4A502F62" w14:textId="1EE69631" w:rsidR="004D7E32" w:rsidRPr="00AF6B4F" w:rsidRDefault="004D7E32" w:rsidP="00753510">
      <w:pPr>
        <w:jc w:val="both"/>
        <w:rPr>
          <w:rFonts w:ascii="Gotham Pro Light" w:hAnsi="Gotham Pro Light" w:cs="Gotham Pro Light"/>
          <w:color w:val="000000" w:themeColor="text1"/>
          <w:lang w:val="ru-RU"/>
        </w:rPr>
      </w:pPr>
      <w:r w:rsidRPr="00AF6B4F">
        <w:rPr>
          <w:rFonts w:ascii="Gotham Pro Light" w:eastAsia="Times New Roman" w:hAnsi="Gotham Pro Light" w:cs="Gotham Pro Light"/>
          <w:lang w:val="ru-RU"/>
        </w:rPr>
        <w:t>В</w:t>
      </w:r>
      <w:r>
        <w:rPr>
          <w:rFonts w:ascii="Gotham Pro Light" w:eastAsia="Times New Roman" w:hAnsi="Gotham Pro Light" w:cs="Gotham Pro Light"/>
          <w:lang w:val="ru-RU"/>
        </w:rPr>
        <w:t xml:space="preserve"> огромном парке отеля, занимающе</w:t>
      </w:r>
      <w:r w:rsidRPr="00AF6B4F">
        <w:rPr>
          <w:rFonts w:ascii="Gotham Pro Light" w:eastAsia="Times New Roman" w:hAnsi="Gotham Pro Light" w:cs="Gotham Pro Light"/>
          <w:lang w:val="ru-RU"/>
        </w:rPr>
        <w:t>м площадь 26 га, можно полюбоваться прудами, озерами и каскадами водопадов.</w:t>
      </w: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 Созерцание панорамного вида Габалы успокаивает и пробуждает желание заняться ходьбой или бегом, чтобы повысить уровень внутренней энергии. Мерцание звезд, которые отражаются в открытом бассейне, создает расслабляющую обстановку.</w:t>
      </w:r>
    </w:p>
    <w:p w14:paraId="0136A297" w14:textId="77777777" w:rsidR="004D7E32" w:rsidRPr="00AF6B4F" w:rsidRDefault="004D7E32" w:rsidP="00753510">
      <w:pPr>
        <w:ind w:firstLine="720"/>
        <w:jc w:val="both"/>
        <w:rPr>
          <w:rFonts w:ascii="Gotham Pro Light" w:hAnsi="Gotham Pro Light" w:cs="Gotham Pro Light"/>
          <w:color w:val="000000" w:themeColor="text1"/>
          <w:lang w:val="ru-RU"/>
        </w:rPr>
      </w:pPr>
    </w:p>
    <w:p w14:paraId="2808221F" w14:textId="2239D8EC" w:rsidR="004D7E32" w:rsidRPr="00AF6B4F" w:rsidRDefault="004D7E32" w:rsidP="00753510">
      <w:pPr>
        <w:jc w:val="both"/>
        <w:rPr>
          <w:rFonts w:ascii="Gotham Pro Light" w:hAnsi="Gotham Pro Light" w:cs="Gotham Pro Light"/>
          <w:color w:val="000000" w:themeColor="text1"/>
          <w:lang w:val="ru-RU"/>
        </w:rPr>
      </w:pPr>
      <w:r w:rsidRPr="00AF6B4F">
        <w:rPr>
          <w:rFonts w:ascii="Gotham Pro Light" w:hAnsi="Gotham Pro Light" w:cs="Gotham Pro Light"/>
          <w:color w:val="000000" w:themeColor="text1"/>
          <w:lang w:val="ru-RU"/>
        </w:rPr>
        <w:t>Благодаря использованию натуральных материалов и цветов Chenot Palace Gabala гармонично вписывается в окружающий пейзаж. Плавные</w:t>
      </w:r>
      <w:r>
        <w:rPr>
          <w:rFonts w:ascii="Gotham Pro Light" w:hAnsi="Gotham Pro Light" w:cs="Gotham Pro Light"/>
          <w:color w:val="000000" w:themeColor="text1"/>
          <w:lang w:val="ru-RU"/>
        </w:rPr>
        <w:t xml:space="preserve"> линии, наполненные светом </w:t>
      </w:r>
      <w:r w:rsidRPr="00AF6B4F">
        <w:rPr>
          <w:rFonts w:ascii="Gotham Pro Light" w:hAnsi="Gotham Pro Light" w:cs="Gotham Pro Light"/>
          <w:color w:val="000000" w:themeColor="text1"/>
          <w:lang w:val="ru-RU"/>
        </w:rPr>
        <w:t>пространства, передают ощущение гармонии и спокойствия. Дизайн интерьера даже в мельчайших деталях подчеркивает природу: из огромных окон открывается вид на окружающий пейзаж, полы из натурального дерева, простая дизайнерская мебель передают ощущение легкости, создавая уютную и вдохновляющую атмосферу, которая помогает гостям полностью расслабиться и восстановить свои силы.</w:t>
      </w:r>
    </w:p>
    <w:p w14:paraId="5B11B9A1" w14:textId="77777777" w:rsidR="004D7E32" w:rsidRPr="00AF6B4F" w:rsidRDefault="004D7E32" w:rsidP="00753510">
      <w:pPr>
        <w:ind w:firstLine="720"/>
        <w:jc w:val="both"/>
        <w:rPr>
          <w:rFonts w:ascii="Gotham Pro Light" w:hAnsi="Gotham Pro Light" w:cs="Gotham Pro Light"/>
          <w:color w:val="000000" w:themeColor="text1"/>
          <w:lang w:val="ru-RU"/>
        </w:rPr>
      </w:pPr>
    </w:p>
    <w:p w14:paraId="520B4DEF" w14:textId="77777777" w:rsidR="004D7E32" w:rsidRPr="00AF6B4F" w:rsidRDefault="004D7E32" w:rsidP="00753510">
      <w:pPr>
        <w:jc w:val="both"/>
        <w:rPr>
          <w:rFonts w:ascii="Gotham Pro Light" w:hAnsi="Gotham Pro Light" w:cs="Gotham Pro Light"/>
          <w:color w:val="000000" w:themeColor="text1"/>
          <w:lang w:val="ru-RU"/>
        </w:rPr>
      </w:pP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Для 72 номеров и 3 вилл с приватной SPA-зоной характерны элегантность и простор. Из окон открывается потрясающий вид, кроме того, номера оборудованы балконами и террасами. </w:t>
      </w:r>
    </w:p>
    <w:p w14:paraId="6202408F" w14:textId="0BD9A3E8" w:rsidR="004D7E32" w:rsidRDefault="004D7E32" w:rsidP="00753510">
      <w:pPr>
        <w:tabs>
          <w:tab w:val="left" w:pos="1122"/>
        </w:tabs>
        <w:jc w:val="both"/>
        <w:rPr>
          <w:rFonts w:ascii="Gotham Pro Light" w:hAnsi="Gotham Pro Light" w:cs="Gotham Pro Light"/>
          <w:color w:val="000000" w:themeColor="text1"/>
          <w:lang w:val="ru-RU"/>
        </w:rPr>
      </w:pPr>
    </w:p>
    <w:p w14:paraId="0B738D30" w14:textId="77777777" w:rsidR="004D7E32" w:rsidRPr="00AF6B4F" w:rsidRDefault="004D7E32" w:rsidP="00753510">
      <w:pPr>
        <w:tabs>
          <w:tab w:val="left" w:pos="1122"/>
        </w:tabs>
        <w:jc w:val="both"/>
        <w:rPr>
          <w:rFonts w:ascii="Gotham Pro Light" w:eastAsia="Times New Roman" w:hAnsi="Gotham Pro Light" w:cs="Gotham Pro Light"/>
          <w:lang w:val="ru-RU"/>
        </w:rPr>
      </w:pP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Несомненно, в наше время понятие роскоши неразрывно связано с физическим и ментальным здоровьем, </w:t>
      </w:r>
      <w:r w:rsidRPr="00240DF4">
        <w:rPr>
          <w:rFonts w:ascii="Gotham Pro Light" w:hAnsi="Gotham Pro Light" w:cs="Gotham Pro Light"/>
          <w:b/>
          <w:color w:val="000000" w:themeColor="text1"/>
          <w:lang w:val="ru-RU"/>
        </w:rPr>
        <w:t>с возможностью восстановить и поддерживать качество жизни и функциональные способности организма в течение долгих лет</w:t>
      </w:r>
      <w:r w:rsidRPr="00AF6B4F">
        <w:rPr>
          <w:rFonts w:ascii="Gotham Pro Light" w:hAnsi="Gotham Pro Light" w:cs="Gotham Pro Light"/>
          <w:color w:val="000000" w:themeColor="text1"/>
          <w:lang w:val="ru-RU"/>
        </w:rPr>
        <w:t xml:space="preserve">. Именно поэтому все, кто ценит wellness как средство поддержания здоровья, могут доверять Chenot Palace Gabala как идеальному оздоровительному центру, где можно позаботиться о своем здоровье в атмосфере гармонии. </w:t>
      </w:r>
    </w:p>
    <w:p w14:paraId="1E8953BD" w14:textId="4FE20896" w:rsidR="004D7E32" w:rsidRPr="00753510" w:rsidRDefault="004D7E32" w:rsidP="00753510">
      <w:pPr>
        <w:jc w:val="both"/>
        <w:rPr>
          <w:lang w:val="en-US"/>
        </w:rPr>
      </w:pPr>
      <w:bookmarkStart w:id="0" w:name="_GoBack"/>
      <w:bookmarkEnd w:id="0"/>
    </w:p>
    <w:sectPr w:rsidR="004D7E32" w:rsidRPr="00753510" w:rsidSect="008025C7">
      <w:headerReference w:type="default" r:id="rId7"/>
      <w:headerReference w:type="first" r:id="rId8"/>
      <w:pgSz w:w="11900" w:h="16840"/>
      <w:pgMar w:top="1620" w:right="567" w:bottom="2098" w:left="3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D0ED" w14:textId="77777777" w:rsidR="009632EF" w:rsidRDefault="009632EF" w:rsidP="00A430C6">
      <w:r>
        <w:separator/>
      </w:r>
    </w:p>
  </w:endnote>
  <w:endnote w:type="continuationSeparator" w:id="0">
    <w:p w14:paraId="13A7C6D9" w14:textId="77777777" w:rsidR="009632EF" w:rsidRDefault="009632EF" w:rsidP="00A4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 Pro Light">
    <w:panose1 w:val="02000503030000020004"/>
    <w:charset w:val="00"/>
    <w:family w:val="auto"/>
    <w:pitch w:val="variable"/>
    <w:sig w:usb0="80000AAF" w:usb1="5000204A" w:usb2="00000000" w:usb3="00000000" w:csb0="0000003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1F96" w14:textId="77777777" w:rsidR="009632EF" w:rsidRDefault="009632EF" w:rsidP="00A430C6">
      <w:r>
        <w:separator/>
      </w:r>
    </w:p>
  </w:footnote>
  <w:footnote w:type="continuationSeparator" w:id="0">
    <w:p w14:paraId="3902C2A4" w14:textId="77777777" w:rsidR="009632EF" w:rsidRDefault="009632EF" w:rsidP="00A4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D98E" w14:textId="729361F4" w:rsidR="00EC2204" w:rsidRPr="00EC2204" w:rsidRDefault="00EC2204" w:rsidP="00EC2204">
    <w:pPr>
      <w:pStyle w:val="Header"/>
      <w:rPr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0F56FE3A" wp14:editId="56720DA2">
          <wp:simplePos x="0" y="0"/>
          <wp:positionH relativeFrom="column">
            <wp:posOffset>-2151957</wp:posOffset>
          </wp:positionH>
          <wp:positionV relativeFrom="paragraph">
            <wp:posOffset>-447040</wp:posOffset>
          </wp:positionV>
          <wp:extent cx="1776730" cy="3225338"/>
          <wp:effectExtent l="0" t="0" r="1270" b="0"/>
          <wp:wrapNone/>
          <wp:docPr id="44" name="Picture 44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9859"/>
                  <a:stretch/>
                </pic:blipFill>
                <pic:spPr bwMode="auto">
                  <a:xfrm>
                    <a:off x="0" y="0"/>
                    <a:ext cx="1776730" cy="3225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AFD1" w14:textId="5F559DCB" w:rsidR="007D6862" w:rsidRPr="00EC2204" w:rsidRDefault="00EC2204" w:rsidP="00EC2204">
    <w:pPr>
      <w:pStyle w:val="Header"/>
    </w:pPr>
    <w:r>
      <w:rPr>
        <w:noProof/>
        <w:lang w:val="en-US" w:eastAsia="ja-JP"/>
      </w:rPr>
      <w:drawing>
        <wp:anchor distT="0" distB="0" distL="114300" distR="114300" simplePos="0" relativeHeight="251657216" behindDoc="1" locked="0" layoutInCell="1" allowOverlap="1" wp14:anchorId="20F0F542" wp14:editId="24D8EA72">
          <wp:simplePos x="0" y="0"/>
          <wp:positionH relativeFrom="column">
            <wp:posOffset>-2152909</wp:posOffset>
          </wp:positionH>
          <wp:positionV relativeFrom="paragraph">
            <wp:posOffset>-450215</wp:posOffset>
          </wp:positionV>
          <wp:extent cx="1777284" cy="3914775"/>
          <wp:effectExtent l="0" t="0" r="1270" b="0"/>
          <wp:wrapNone/>
          <wp:docPr id="45" name="Picture 45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3402"/>
                  <a:stretch/>
                </pic:blipFill>
                <pic:spPr bwMode="auto">
                  <a:xfrm>
                    <a:off x="0" y="0"/>
                    <a:ext cx="1777284" cy="3914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32396"/>
    <w:rsid w:val="000942EB"/>
    <w:rsid w:val="00116136"/>
    <w:rsid w:val="001306AD"/>
    <w:rsid w:val="00240DF4"/>
    <w:rsid w:val="00321945"/>
    <w:rsid w:val="0035069A"/>
    <w:rsid w:val="00352B28"/>
    <w:rsid w:val="00393C7C"/>
    <w:rsid w:val="003C4CA8"/>
    <w:rsid w:val="00434017"/>
    <w:rsid w:val="00435143"/>
    <w:rsid w:val="00442CD4"/>
    <w:rsid w:val="00461009"/>
    <w:rsid w:val="004D7E32"/>
    <w:rsid w:val="00505512"/>
    <w:rsid w:val="00513A0A"/>
    <w:rsid w:val="005D564C"/>
    <w:rsid w:val="00605CA4"/>
    <w:rsid w:val="006A5BC1"/>
    <w:rsid w:val="00753510"/>
    <w:rsid w:val="0079750E"/>
    <w:rsid w:val="007D6862"/>
    <w:rsid w:val="008025C7"/>
    <w:rsid w:val="009632EF"/>
    <w:rsid w:val="00A33002"/>
    <w:rsid w:val="00A430C6"/>
    <w:rsid w:val="00A960F8"/>
    <w:rsid w:val="00AF71C2"/>
    <w:rsid w:val="00CD49DA"/>
    <w:rsid w:val="00D37FEE"/>
    <w:rsid w:val="00DD408C"/>
    <w:rsid w:val="00E55B43"/>
    <w:rsid w:val="00EC2204"/>
    <w:rsid w:val="00F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8D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">
    <w:name w:val="Testo"/>
    <w:basedOn w:val="Normal"/>
    <w:qFormat/>
    <w:rsid w:val="00435143"/>
    <w:pPr>
      <w:spacing w:before="20" w:after="20"/>
    </w:pPr>
    <w:rPr>
      <w:rFonts w:ascii="Arial Narrow" w:eastAsia="Times New Roman" w:hAnsi="Arial Narrow" w:cs="Times New Roman"/>
      <w:sz w:val="20"/>
      <w:szCs w:val="20"/>
      <w:lang w:eastAsia="ko-KR"/>
    </w:rPr>
  </w:style>
  <w:style w:type="paragraph" w:customStyle="1" w:styleId="TITOLODESCRIZIONE">
    <w:name w:val="TITOLO DESCRIZIONE"/>
    <w:autoRedefine/>
    <w:qFormat/>
    <w:rsid w:val="00352B28"/>
    <w:pPr>
      <w:spacing w:before="20" w:after="20"/>
      <w:jc w:val="right"/>
    </w:pPr>
    <w:rPr>
      <w:rFonts w:ascii="Arial Narrow" w:eastAsia="Times New Roman" w:hAnsi="Arial Narrow" w:cs="Times New Roman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C6"/>
  </w:style>
  <w:style w:type="paragraph" w:styleId="Footer">
    <w:name w:val="footer"/>
    <w:basedOn w:val="Normal"/>
    <w:link w:val="Foot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C6"/>
  </w:style>
  <w:style w:type="paragraph" w:styleId="BalloonText">
    <w:name w:val="Balloon Text"/>
    <w:basedOn w:val="Normal"/>
    <w:link w:val="BalloonTextChar"/>
    <w:uiPriority w:val="99"/>
    <w:semiHidden/>
    <w:unhideWhenUsed/>
    <w:rsid w:val="00A43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0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25C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it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B35B3-F062-453C-8ADF-489865F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PR</cp:lastModifiedBy>
  <cp:revision>10</cp:revision>
  <dcterms:created xsi:type="dcterms:W3CDTF">2016-09-17T07:11:00Z</dcterms:created>
  <dcterms:modified xsi:type="dcterms:W3CDTF">2016-10-04T17:22:00Z</dcterms:modified>
</cp:coreProperties>
</file>